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81" w:rsidRPr="00A27443" w:rsidRDefault="008E2C81" w:rsidP="008E2C81">
      <w:pPr>
        <w:pStyle w:val="TOC"/>
        <w:spacing w:before="0" w:afterLines="100" w:after="312" w:line="360" w:lineRule="auto"/>
        <w:jc w:val="center"/>
        <w:rPr>
          <w:b w:val="0"/>
          <w:sz w:val="36"/>
          <w:lang w:val="zh-CN"/>
        </w:rPr>
      </w:pPr>
      <w:r w:rsidRPr="00A27443">
        <w:rPr>
          <w:sz w:val="36"/>
          <w:lang w:val="zh-CN"/>
        </w:rPr>
        <w:t>前</w:t>
      </w:r>
      <w:r w:rsidRPr="00A27443">
        <w:rPr>
          <w:rFonts w:hint="eastAsia"/>
          <w:sz w:val="36"/>
          <w:lang w:val="zh-CN"/>
        </w:rPr>
        <w:t xml:space="preserve">   </w:t>
      </w:r>
      <w:r w:rsidRPr="00A27443">
        <w:rPr>
          <w:sz w:val="36"/>
          <w:lang w:val="zh-CN"/>
        </w:rPr>
        <w:t>言</w:t>
      </w:r>
    </w:p>
    <w:p w:rsidR="008E2C81" w:rsidRDefault="008E2C81" w:rsidP="008E2C81">
      <w:pPr>
        <w:spacing w:line="360" w:lineRule="auto"/>
        <w:ind w:firstLineChars="200" w:firstLine="560"/>
        <w:rPr>
          <w:rFonts w:ascii="Calibri" w:hAnsi="Calibri" w:cs="Times New Roman"/>
          <w:sz w:val="28"/>
          <w:szCs w:val="28"/>
          <w:lang w:bidi="en-US"/>
        </w:rPr>
      </w:pPr>
      <w:r>
        <w:rPr>
          <w:rFonts w:ascii="Calibri" w:hAnsi="Calibri" w:cs="Times New Roman" w:hint="eastAsia"/>
          <w:sz w:val="28"/>
          <w:szCs w:val="28"/>
          <w:lang w:bidi="en-US"/>
        </w:rPr>
        <w:t>2016</w:t>
      </w:r>
      <w:r>
        <w:rPr>
          <w:rFonts w:ascii="Calibri" w:hAnsi="Calibri" w:cs="Times New Roman" w:hint="eastAsia"/>
          <w:sz w:val="28"/>
          <w:szCs w:val="28"/>
          <w:lang w:bidi="en-US"/>
        </w:rPr>
        <w:t>年，在全球经济小幅回升的激励下，全球半导体产业维持增长态势。随着“中国制造</w:t>
      </w:r>
      <w:r>
        <w:rPr>
          <w:rFonts w:ascii="Calibri" w:hAnsi="Calibri" w:cs="Times New Roman" w:hint="eastAsia"/>
          <w:sz w:val="28"/>
          <w:szCs w:val="28"/>
          <w:lang w:bidi="en-US"/>
        </w:rPr>
        <w:t>2025</w:t>
      </w:r>
      <w:r>
        <w:rPr>
          <w:rFonts w:ascii="Calibri" w:hAnsi="Calibri" w:cs="Times New Roman" w:hint="eastAsia"/>
          <w:sz w:val="28"/>
          <w:szCs w:val="28"/>
          <w:lang w:bidi="en-US"/>
        </w:rPr>
        <w:t>”、“互联网</w:t>
      </w:r>
      <w:r>
        <w:rPr>
          <w:rFonts w:ascii="Calibri" w:hAnsi="Calibri" w:cs="Times New Roman" w:hint="eastAsia"/>
          <w:sz w:val="28"/>
          <w:szCs w:val="28"/>
          <w:lang w:bidi="en-US"/>
        </w:rPr>
        <w:t>+</w:t>
      </w:r>
      <w:r>
        <w:rPr>
          <w:rFonts w:ascii="Calibri" w:hAnsi="Calibri" w:cs="Times New Roman" w:hint="eastAsia"/>
          <w:sz w:val="28"/>
          <w:szCs w:val="28"/>
          <w:lang w:bidi="en-US"/>
        </w:rPr>
        <w:t>”以及“国家大数据战略”的组织实施，我国半导体产业发展取得了一系列成果。陕西集成电路产业也取得了突破性进展，产业规模不断扩大，产业结构快速调整，技术水平大幅提升，产业发展日趋成熟。为反映</w:t>
      </w:r>
      <w:r>
        <w:rPr>
          <w:rFonts w:ascii="Calibri" w:hAnsi="Calibri" w:cs="Times New Roman" w:hint="eastAsia"/>
          <w:sz w:val="28"/>
          <w:szCs w:val="28"/>
          <w:lang w:bidi="en-US"/>
        </w:rPr>
        <w:t>2016</w:t>
      </w:r>
      <w:r>
        <w:rPr>
          <w:rFonts w:ascii="Calibri" w:hAnsi="Calibri" w:cs="Times New Roman" w:hint="eastAsia"/>
          <w:sz w:val="28"/>
          <w:szCs w:val="28"/>
          <w:lang w:bidi="en-US"/>
        </w:rPr>
        <w:t>年陕西集成电路产业发展的全面情况，我们编写了《陕西集成电路产业发展研究报告》（</w:t>
      </w:r>
      <w:r>
        <w:rPr>
          <w:rFonts w:ascii="Calibri" w:hAnsi="Calibri" w:cs="Times New Roman" w:hint="eastAsia"/>
          <w:sz w:val="28"/>
          <w:szCs w:val="28"/>
          <w:lang w:bidi="en-US"/>
        </w:rPr>
        <w:t>2017</w:t>
      </w:r>
      <w:r>
        <w:rPr>
          <w:rFonts w:ascii="Calibri" w:hAnsi="Calibri" w:cs="Times New Roman" w:hint="eastAsia"/>
          <w:sz w:val="28"/>
          <w:szCs w:val="28"/>
          <w:lang w:bidi="en-US"/>
        </w:rPr>
        <w:t>年版），以下简称《产业报告》。</w:t>
      </w:r>
    </w:p>
    <w:p w:rsidR="008E2C81" w:rsidRPr="00A27443" w:rsidRDefault="008E2C81" w:rsidP="008E2C81">
      <w:pPr>
        <w:spacing w:line="360" w:lineRule="auto"/>
        <w:ind w:firstLineChars="200" w:firstLine="560"/>
        <w:rPr>
          <w:rFonts w:ascii="Calibri" w:hAnsi="Calibri" w:cs="Times New Roman"/>
          <w:sz w:val="28"/>
          <w:szCs w:val="28"/>
          <w:lang w:bidi="en-US"/>
        </w:rPr>
      </w:pPr>
      <w:r w:rsidRPr="00A27443">
        <w:rPr>
          <w:rFonts w:ascii="Calibri" w:hAnsi="Calibri" w:cs="Times New Roman" w:hint="eastAsia"/>
          <w:sz w:val="28"/>
          <w:szCs w:val="28"/>
          <w:lang w:bidi="en-US"/>
        </w:rPr>
        <w:t>《产业报告》主要说明了</w:t>
      </w:r>
      <w:r w:rsidRPr="00A27443">
        <w:rPr>
          <w:rFonts w:ascii="Calibri" w:hAnsi="Calibri" w:cs="Times New Roman" w:hint="eastAsia"/>
          <w:sz w:val="28"/>
          <w:szCs w:val="28"/>
          <w:lang w:bidi="en-US"/>
        </w:rPr>
        <w:t>201</w:t>
      </w:r>
      <w:r>
        <w:rPr>
          <w:rFonts w:ascii="Calibri" w:hAnsi="Calibri" w:cs="Times New Roman"/>
          <w:sz w:val="28"/>
          <w:szCs w:val="28"/>
          <w:lang w:bidi="en-US"/>
        </w:rPr>
        <w:t>6</w:t>
      </w:r>
      <w:r w:rsidRPr="00A27443">
        <w:rPr>
          <w:rFonts w:ascii="Calibri" w:hAnsi="Calibri" w:cs="Times New Roman" w:hint="eastAsia"/>
          <w:sz w:val="28"/>
          <w:szCs w:val="28"/>
          <w:lang w:bidi="en-US"/>
        </w:rPr>
        <w:t>年国内外与陕西集成电路产业发展情况，汇集了产业发展的主要数据，对陕西集成电路产业的发展状况、</w:t>
      </w:r>
      <w:r>
        <w:rPr>
          <w:rFonts w:ascii="Calibri" w:hAnsi="Calibri" w:cs="Times New Roman" w:hint="eastAsia"/>
          <w:sz w:val="28"/>
          <w:szCs w:val="28"/>
          <w:lang w:bidi="en-US"/>
        </w:rPr>
        <w:t>产业投融资情况、产业环境</w:t>
      </w:r>
      <w:r w:rsidRPr="00A27443">
        <w:rPr>
          <w:rFonts w:ascii="Calibri" w:hAnsi="Calibri" w:cs="Times New Roman" w:hint="eastAsia"/>
          <w:sz w:val="28"/>
          <w:szCs w:val="28"/>
          <w:lang w:bidi="en-US"/>
        </w:rPr>
        <w:t>等进行重点分析</w:t>
      </w:r>
      <w:r>
        <w:rPr>
          <w:rFonts w:ascii="Calibri" w:hAnsi="Calibri" w:cs="Times New Roman" w:hint="eastAsia"/>
          <w:sz w:val="28"/>
          <w:szCs w:val="28"/>
          <w:lang w:bidi="en-US"/>
        </w:rPr>
        <w:t>和</w:t>
      </w:r>
      <w:r w:rsidRPr="00A27443">
        <w:rPr>
          <w:rFonts w:ascii="Calibri" w:hAnsi="Calibri" w:cs="Times New Roman" w:hint="eastAsia"/>
          <w:sz w:val="28"/>
          <w:szCs w:val="28"/>
          <w:lang w:bidi="en-US"/>
        </w:rPr>
        <w:t>研究。本年度《产业报告》中新增了</w:t>
      </w:r>
      <w:r>
        <w:rPr>
          <w:rFonts w:ascii="Calibri" w:hAnsi="Calibri" w:cs="Times New Roman" w:hint="eastAsia"/>
          <w:sz w:val="28"/>
          <w:szCs w:val="28"/>
          <w:lang w:bidi="en-US"/>
        </w:rPr>
        <w:t>对国内外产业投融资情况和产业存在的矛盾、问题等内容。</w:t>
      </w:r>
      <w:r w:rsidRPr="00A27443">
        <w:rPr>
          <w:rFonts w:ascii="Calibri" w:hAnsi="Calibri" w:cs="Times New Roman" w:hint="eastAsia"/>
          <w:sz w:val="28"/>
          <w:szCs w:val="28"/>
          <w:lang w:bidi="en-US"/>
        </w:rPr>
        <w:t>研究范围除了集成电路产业，还包含分立器件和支撑业。</w:t>
      </w:r>
    </w:p>
    <w:p w:rsidR="008E2C81" w:rsidRPr="00A27443" w:rsidRDefault="008E2C81" w:rsidP="008E2C81">
      <w:pPr>
        <w:spacing w:line="360" w:lineRule="auto"/>
        <w:ind w:firstLineChars="200" w:firstLine="560"/>
        <w:rPr>
          <w:rFonts w:ascii="Calibri" w:hAnsi="Calibri" w:cs="Times New Roman"/>
          <w:sz w:val="28"/>
          <w:szCs w:val="28"/>
          <w:lang w:bidi="en-US"/>
        </w:rPr>
      </w:pPr>
      <w:r w:rsidRPr="00A27443">
        <w:rPr>
          <w:rFonts w:ascii="Calibri" w:hAnsi="Calibri" w:cs="Times New Roman" w:hint="eastAsia"/>
          <w:sz w:val="28"/>
          <w:szCs w:val="28"/>
          <w:lang w:bidi="en-US"/>
        </w:rPr>
        <w:t>《产业报告》的编写工作得到了各级领导的关心指导，许多专家和企业给予了支持和帮助，在此表示衷心的感谢。</w:t>
      </w:r>
    </w:p>
    <w:p w:rsidR="008E2C81" w:rsidRPr="00A27443" w:rsidRDefault="008E2C81" w:rsidP="008E2C81">
      <w:pPr>
        <w:spacing w:line="360" w:lineRule="auto"/>
        <w:ind w:firstLineChars="200" w:firstLine="560"/>
        <w:rPr>
          <w:rFonts w:ascii="Calibri" w:hAnsi="Calibri" w:cs="Times New Roman"/>
          <w:sz w:val="28"/>
          <w:szCs w:val="28"/>
          <w:lang w:bidi="en-US"/>
        </w:rPr>
      </w:pPr>
      <w:r w:rsidRPr="00A27443">
        <w:rPr>
          <w:rFonts w:ascii="Calibri" w:hAnsi="Calibri" w:cs="Times New Roman" w:hint="eastAsia"/>
          <w:sz w:val="28"/>
          <w:szCs w:val="28"/>
          <w:lang w:bidi="en-US"/>
        </w:rPr>
        <w:t>不足之处，请批评指正。</w:t>
      </w:r>
    </w:p>
    <w:p w:rsidR="008E2C81" w:rsidRDefault="008E2C81" w:rsidP="008E2C81">
      <w:pPr>
        <w:widowControl/>
        <w:jc w:val="left"/>
      </w:pPr>
      <w:r>
        <w:br w:type="page"/>
      </w:r>
    </w:p>
    <w:sdt>
      <w:sdtPr>
        <w:rPr>
          <w:b w:val="0"/>
          <w:noProof/>
          <w:kern w:val="2"/>
          <w:sz w:val="21"/>
          <w:szCs w:val="22"/>
          <w:lang w:val="zh-CN"/>
        </w:rPr>
        <w:id w:val="1747449929"/>
        <w:docPartObj>
          <w:docPartGallery w:val="Table of Contents"/>
          <w:docPartUnique/>
        </w:docPartObj>
      </w:sdtPr>
      <w:sdtEndPr>
        <w:rPr>
          <w:b/>
          <w:bCs w:val="0"/>
          <w:noProof w:val="0"/>
          <w:sz w:val="22"/>
        </w:rPr>
      </w:sdtEndPr>
      <w:sdtContent>
        <w:p w:rsidR="008E2C81" w:rsidRPr="006E6163" w:rsidRDefault="008E2C81" w:rsidP="008E2C81">
          <w:pPr>
            <w:pStyle w:val="TOC"/>
            <w:spacing w:before="0" w:line="360" w:lineRule="auto"/>
            <w:jc w:val="center"/>
            <w:rPr>
              <w:b w:val="0"/>
            </w:rPr>
          </w:pPr>
          <w:r w:rsidRPr="006E6163">
            <w:rPr>
              <w:lang w:val="zh-CN"/>
            </w:rPr>
            <w:t>目</w:t>
          </w:r>
          <w:r w:rsidRPr="006E6163">
            <w:rPr>
              <w:rFonts w:hint="eastAsia"/>
              <w:lang w:val="zh-CN"/>
            </w:rPr>
            <w:t xml:space="preserve">   </w:t>
          </w:r>
          <w:r w:rsidRPr="006E6163">
            <w:rPr>
              <w:lang w:val="zh-CN"/>
            </w:rPr>
            <w:t>录</w:t>
          </w:r>
        </w:p>
        <w:p w:rsidR="008E2C81" w:rsidRDefault="008E2C81" w:rsidP="008E2C81">
          <w:pPr>
            <w:pStyle w:val="10"/>
            <w:spacing w:after="156"/>
            <w:rPr>
              <w:b w:val="0"/>
              <w:sz w:val="21"/>
              <w:szCs w:val="22"/>
            </w:rPr>
          </w:pPr>
          <w:r w:rsidRPr="004E6B30">
            <w:rPr>
              <w:rFonts w:asciiTheme="minorEastAsia" w:hAnsiTheme="minorEastAsia"/>
            </w:rPr>
            <w:fldChar w:fldCharType="begin"/>
          </w:r>
          <w:r w:rsidRPr="004E6B30">
            <w:rPr>
              <w:rFonts w:asciiTheme="minorEastAsia" w:hAnsiTheme="minorEastAsia"/>
            </w:rPr>
            <w:instrText xml:space="preserve"> TOC \o "1-3" \h \z \u </w:instrText>
          </w:r>
          <w:r w:rsidRPr="004E6B30">
            <w:rPr>
              <w:rFonts w:asciiTheme="minorEastAsia" w:hAnsiTheme="minorEastAsia"/>
            </w:rPr>
            <w:fldChar w:fldCharType="separate"/>
          </w:r>
          <w:hyperlink w:anchor="_Toc492993362" w:history="1">
            <w:r w:rsidRPr="00C36D0B">
              <w:rPr>
                <w:rStyle w:val="a3"/>
                <w:rFonts w:hint="eastAsia"/>
              </w:rPr>
              <w:t>一、产业概况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_Toc492993362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363" w:history="1">
            <w:r w:rsidRPr="00C36D0B">
              <w:rPr>
                <w:rStyle w:val="a3"/>
                <w:rFonts w:hint="eastAsia"/>
              </w:rPr>
              <w:t>（一）国际概况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_Toc492993363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64" w:history="1">
            <w:r w:rsidRPr="00C36D0B">
              <w:rPr>
                <w:rStyle w:val="a3"/>
                <w:noProof/>
              </w:rPr>
              <w:t>1</w:t>
            </w:r>
            <w:r w:rsidRPr="00C36D0B">
              <w:rPr>
                <w:rStyle w:val="a3"/>
                <w:rFonts w:hint="eastAsia"/>
                <w:noProof/>
              </w:rPr>
              <w:t>、产品类别方面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65" w:history="1">
            <w:r w:rsidRPr="00C36D0B">
              <w:rPr>
                <w:rStyle w:val="a3"/>
                <w:noProof/>
              </w:rPr>
              <w:t>2</w:t>
            </w:r>
            <w:r w:rsidRPr="00C36D0B">
              <w:rPr>
                <w:rStyle w:val="a3"/>
                <w:rFonts w:hint="eastAsia"/>
                <w:noProof/>
              </w:rPr>
              <w:t>、市场应用方面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66" w:history="1">
            <w:r w:rsidRPr="00C36D0B">
              <w:rPr>
                <w:rStyle w:val="a3"/>
                <w:noProof/>
              </w:rPr>
              <w:t>3</w:t>
            </w:r>
            <w:r w:rsidRPr="00C36D0B">
              <w:rPr>
                <w:rStyle w:val="a3"/>
                <w:rFonts w:hint="eastAsia"/>
                <w:noProof/>
              </w:rPr>
              <w:t>、市场分布及增长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67" w:history="1">
            <w:r w:rsidRPr="00C36D0B">
              <w:rPr>
                <w:rStyle w:val="a3"/>
                <w:noProof/>
              </w:rPr>
              <w:t>4</w:t>
            </w:r>
            <w:r w:rsidRPr="00C36D0B">
              <w:rPr>
                <w:rStyle w:val="a3"/>
                <w:rFonts w:hint="eastAsia"/>
                <w:noProof/>
              </w:rPr>
              <w:t>、三业发展情况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68" w:history="1">
            <w:r w:rsidRPr="00C36D0B">
              <w:rPr>
                <w:rStyle w:val="a3"/>
                <w:noProof/>
              </w:rPr>
              <w:t>5</w:t>
            </w:r>
            <w:r w:rsidRPr="00C36D0B">
              <w:rPr>
                <w:rStyle w:val="a3"/>
                <w:rFonts w:hint="eastAsia"/>
                <w:noProof/>
              </w:rPr>
              <w:t>、技术发展方面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369" w:history="1">
            <w:r w:rsidRPr="00C36D0B">
              <w:rPr>
                <w:rStyle w:val="a3"/>
                <w:rFonts w:hint="eastAsia"/>
              </w:rPr>
              <w:t>（二）国内概括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_Toc492993369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70" w:history="1">
            <w:r w:rsidRPr="00C36D0B">
              <w:rPr>
                <w:rStyle w:val="a3"/>
                <w:noProof/>
              </w:rPr>
              <w:t>1</w:t>
            </w:r>
            <w:r w:rsidRPr="00C36D0B">
              <w:rPr>
                <w:rStyle w:val="a3"/>
                <w:rFonts w:hint="eastAsia"/>
                <w:noProof/>
              </w:rPr>
              <w:t>、产品类别方面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71" w:history="1">
            <w:r w:rsidRPr="00C36D0B">
              <w:rPr>
                <w:rStyle w:val="a3"/>
                <w:noProof/>
              </w:rPr>
              <w:t>2</w:t>
            </w:r>
            <w:r w:rsidRPr="00C36D0B">
              <w:rPr>
                <w:rStyle w:val="a3"/>
                <w:rFonts w:hint="eastAsia"/>
                <w:noProof/>
              </w:rPr>
              <w:t>、市场应用方面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72" w:history="1">
            <w:r w:rsidRPr="00C36D0B">
              <w:rPr>
                <w:rStyle w:val="a3"/>
                <w:noProof/>
              </w:rPr>
              <w:t>3</w:t>
            </w:r>
            <w:r w:rsidRPr="00C36D0B">
              <w:rPr>
                <w:rStyle w:val="a3"/>
                <w:rFonts w:hint="eastAsia"/>
                <w:noProof/>
              </w:rPr>
              <w:t>、进出口方面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73" w:history="1">
            <w:r w:rsidRPr="00C36D0B">
              <w:rPr>
                <w:rStyle w:val="a3"/>
                <w:noProof/>
              </w:rPr>
              <w:t>4</w:t>
            </w:r>
            <w:r w:rsidRPr="00C36D0B">
              <w:rPr>
                <w:rStyle w:val="a3"/>
                <w:rFonts w:hint="eastAsia"/>
                <w:noProof/>
              </w:rPr>
              <w:t>、产业链发展情况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74" w:history="1">
            <w:r w:rsidRPr="00C36D0B">
              <w:rPr>
                <w:rStyle w:val="a3"/>
                <w:noProof/>
              </w:rPr>
              <w:t>5</w:t>
            </w:r>
            <w:r w:rsidRPr="00C36D0B">
              <w:rPr>
                <w:rStyle w:val="a3"/>
                <w:rFonts w:hint="eastAsia"/>
                <w:noProof/>
              </w:rPr>
              <w:t>、技术发展方面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10"/>
            <w:spacing w:after="156"/>
            <w:rPr>
              <w:b w:val="0"/>
              <w:sz w:val="21"/>
              <w:szCs w:val="22"/>
            </w:rPr>
          </w:pPr>
          <w:hyperlink w:anchor="_Toc492993375" w:history="1">
            <w:r w:rsidRPr="00C36D0B">
              <w:rPr>
                <w:rStyle w:val="a3"/>
                <w:rFonts w:hint="eastAsia"/>
              </w:rPr>
              <w:t>二、陕西集成电路产业发展状况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_Toc492993375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376" w:history="1">
            <w:r w:rsidRPr="00C36D0B">
              <w:rPr>
                <w:rStyle w:val="a3"/>
                <w:rFonts w:hint="eastAsia"/>
              </w:rPr>
              <w:t>（一）集成电路产业基本情况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_Toc492993376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77" w:history="1">
            <w:r w:rsidRPr="00C36D0B">
              <w:rPr>
                <w:rStyle w:val="a3"/>
                <w:noProof/>
              </w:rPr>
              <w:t>1</w:t>
            </w:r>
            <w:r w:rsidRPr="00C36D0B">
              <w:rPr>
                <w:rStyle w:val="a3"/>
                <w:rFonts w:hint="eastAsia"/>
                <w:noProof/>
              </w:rPr>
              <w:t>、产业规模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78" w:history="1">
            <w:r w:rsidRPr="00C36D0B">
              <w:rPr>
                <w:rStyle w:val="a3"/>
                <w:noProof/>
              </w:rPr>
              <w:t>2</w:t>
            </w:r>
            <w:r w:rsidRPr="00C36D0B">
              <w:rPr>
                <w:rStyle w:val="a3"/>
                <w:rFonts w:hint="eastAsia"/>
                <w:noProof/>
              </w:rPr>
              <w:t>、产业链情况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79" w:history="1">
            <w:r w:rsidRPr="00C36D0B">
              <w:rPr>
                <w:rStyle w:val="a3"/>
                <w:noProof/>
              </w:rPr>
              <w:t>3</w:t>
            </w:r>
            <w:r w:rsidRPr="00C36D0B">
              <w:rPr>
                <w:rStyle w:val="a3"/>
                <w:rFonts w:hint="eastAsia"/>
                <w:noProof/>
              </w:rPr>
              <w:t>、三业结构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80" w:history="1">
            <w:r w:rsidRPr="00C36D0B">
              <w:rPr>
                <w:rStyle w:val="a3"/>
                <w:noProof/>
              </w:rPr>
              <w:t>4</w:t>
            </w:r>
            <w:r w:rsidRPr="00C36D0B">
              <w:rPr>
                <w:rStyle w:val="a3"/>
                <w:rFonts w:hint="eastAsia"/>
                <w:noProof/>
              </w:rPr>
              <w:t>、产业地位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381" w:history="1">
            <w:r w:rsidRPr="00C36D0B">
              <w:rPr>
                <w:rStyle w:val="a3"/>
                <w:rFonts w:hint="eastAsia"/>
              </w:rPr>
              <w:t>（二）产业链发展情况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_Toc492993381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82" w:history="1">
            <w:r w:rsidRPr="00C36D0B">
              <w:rPr>
                <w:rStyle w:val="a3"/>
                <w:noProof/>
              </w:rPr>
              <w:t>1</w:t>
            </w:r>
            <w:r w:rsidRPr="00C36D0B">
              <w:rPr>
                <w:rStyle w:val="a3"/>
                <w:rFonts w:hint="eastAsia"/>
                <w:noProof/>
              </w:rPr>
              <w:t>、集成电路设计业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83" w:history="1">
            <w:r w:rsidRPr="00C36D0B">
              <w:rPr>
                <w:rStyle w:val="a3"/>
                <w:noProof/>
              </w:rPr>
              <w:t>2</w:t>
            </w:r>
            <w:r w:rsidRPr="00C36D0B">
              <w:rPr>
                <w:rStyle w:val="a3"/>
                <w:rFonts w:hint="eastAsia"/>
                <w:noProof/>
              </w:rPr>
              <w:t>、晶圆制造业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84" w:history="1">
            <w:r w:rsidRPr="00C36D0B">
              <w:rPr>
                <w:rStyle w:val="a3"/>
                <w:noProof/>
              </w:rPr>
              <w:t>3</w:t>
            </w:r>
            <w:r w:rsidRPr="00C36D0B">
              <w:rPr>
                <w:rStyle w:val="a3"/>
                <w:rFonts w:hint="eastAsia"/>
                <w:noProof/>
              </w:rPr>
              <w:t>、封装测试业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85" w:history="1">
            <w:r w:rsidRPr="00C36D0B">
              <w:rPr>
                <w:rStyle w:val="a3"/>
                <w:noProof/>
              </w:rPr>
              <w:t>4</w:t>
            </w:r>
            <w:r w:rsidRPr="00C36D0B">
              <w:rPr>
                <w:rStyle w:val="a3"/>
                <w:rFonts w:hint="eastAsia"/>
                <w:noProof/>
              </w:rPr>
              <w:t>、分立器件业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86" w:history="1">
            <w:r w:rsidRPr="00C36D0B">
              <w:rPr>
                <w:rStyle w:val="a3"/>
                <w:noProof/>
              </w:rPr>
              <w:t>5</w:t>
            </w:r>
            <w:r w:rsidRPr="00C36D0B">
              <w:rPr>
                <w:rStyle w:val="a3"/>
                <w:rFonts w:hint="eastAsia"/>
                <w:noProof/>
              </w:rPr>
              <w:t>、支撑业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387" w:history="1">
            <w:r w:rsidRPr="00C36D0B">
              <w:rPr>
                <w:rStyle w:val="a3"/>
                <w:rFonts w:hint="eastAsia"/>
              </w:rPr>
              <w:t>（三）产业存在问题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_Toc492993387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10"/>
            <w:spacing w:after="156"/>
            <w:rPr>
              <w:b w:val="0"/>
              <w:sz w:val="21"/>
              <w:szCs w:val="22"/>
            </w:rPr>
          </w:pPr>
          <w:hyperlink w:anchor="_Toc492993388" w:history="1">
            <w:r w:rsidRPr="00C36D0B">
              <w:rPr>
                <w:rStyle w:val="a3"/>
                <w:rFonts w:hint="eastAsia"/>
              </w:rPr>
              <w:t>三、集成电路产业投融资情况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_Toc492993388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389" w:history="1">
            <w:r w:rsidRPr="00C36D0B">
              <w:rPr>
                <w:rStyle w:val="a3"/>
                <w:rFonts w:hint="eastAsia"/>
              </w:rPr>
              <w:t>（一）产业资本概况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_Toc492993389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90" w:history="1">
            <w:r w:rsidRPr="00C36D0B">
              <w:rPr>
                <w:rStyle w:val="a3"/>
                <w:noProof/>
              </w:rPr>
              <w:t>1</w:t>
            </w:r>
            <w:r w:rsidRPr="00C36D0B">
              <w:rPr>
                <w:rStyle w:val="a3"/>
                <w:rFonts w:hint="eastAsia"/>
                <w:noProof/>
              </w:rPr>
              <w:t>、全球产业资本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91" w:history="1">
            <w:r w:rsidRPr="00C36D0B">
              <w:rPr>
                <w:rStyle w:val="a3"/>
                <w:noProof/>
              </w:rPr>
              <w:t>2</w:t>
            </w:r>
            <w:r w:rsidRPr="00C36D0B">
              <w:rPr>
                <w:rStyle w:val="a3"/>
                <w:rFonts w:hint="eastAsia"/>
                <w:noProof/>
              </w:rPr>
              <w:t>、国内产业资本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392" w:history="1">
            <w:r w:rsidRPr="00C36D0B">
              <w:rPr>
                <w:rStyle w:val="a3"/>
                <w:rFonts w:hint="eastAsia"/>
              </w:rPr>
              <w:t>（二）陕西产业投融资情况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_Toc492993392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93" w:history="1">
            <w:r w:rsidRPr="00C36D0B">
              <w:rPr>
                <w:rStyle w:val="a3"/>
                <w:noProof/>
              </w:rPr>
              <w:t>1</w:t>
            </w:r>
            <w:r w:rsidRPr="00C36D0B">
              <w:rPr>
                <w:rStyle w:val="a3"/>
                <w:rFonts w:hint="eastAsia"/>
                <w:noProof/>
              </w:rPr>
              <w:t>、产业投资需求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94" w:history="1">
            <w:r w:rsidRPr="00C36D0B">
              <w:rPr>
                <w:rStyle w:val="a3"/>
                <w:noProof/>
              </w:rPr>
              <w:t>2</w:t>
            </w:r>
            <w:r w:rsidRPr="00C36D0B">
              <w:rPr>
                <w:rStyle w:val="a3"/>
                <w:rFonts w:hint="eastAsia"/>
                <w:noProof/>
              </w:rPr>
              <w:t>、产业投资情况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95" w:history="1">
            <w:r w:rsidRPr="00C36D0B">
              <w:rPr>
                <w:rStyle w:val="a3"/>
                <w:noProof/>
              </w:rPr>
              <w:t>3</w:t>
            </w:r>
            <w:r w:rsidRPr="00C36D0B">
              <w:rPr>
                <w:rStyle w:val="a3"/>
                <w:rFonts w:hint="eastAsia"/>
                <w:noProof/>
              </w:rPr>
              <w:t>、近两年重大产业投资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396" w:history="1">
            <w:r w:rsidRPr="00C36D0B">
              <w:rPr>
                <w:rStyle w:val="a3"/>
                <w:rFonts w:hint="eastAsia"/>
              </w:rPr>
              <w:t>（三）陕西集成电路产业投融资应注意的问题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_Toc492993396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97" w:history="1">
            <w:r w:rsidRPr="00C36D0B">
              <w:rPr>
                <w:rStyle w:val="a3"/>
                <w:noProof/>
              </w:rPr>
              <w:t>1</w:t>
            </w:r>
            <w:r w:rsidRPr="00C36D0B">
              <w:rPr>
                <w:rStyle w:val="a3"/>
                <w:rFonts w:hint="eastAsia"/>
                <w:noProof/>
              </w:rPr>
              <w:t>、设计企业资金需求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398" w:history="1">
            <w:r w:rsidRPr="00C36D0B">
              <w:rPr>
                <w:rStyle w:val="a3"/>
                <w:noProof/>
              </w:rPr>
              <w:t>2</w:t>
            </w:r>
            <w:r w:rsidRPr="00C36D0B">
              <w:rPr>
                <w:rStyle w:val="a3"/>
                <w:rFonts w:hint="eastAsia"/>
                <w:noProof/>
              </w:rPr>
              <w:t>、</w:t>
            </w:r>
            <w:r w:rsidRPr="00C36D0B">
              <w:rPr>
                <w:rStyle w:val="a3"/>
                <w:rFonts w:hint="eastAsia"/>
                <w:noProof/>
                <w:highlight w:val="yellow"/>
              </w:rPr>
              <w:t>制造类企资本需求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10"/>
            <w:spacing w:after="156"/>
            <w:rPr>
              <w:b w:val="0"/>
              <w:sz w:val="21"/>
              <w:szCs w:val="22"/>
            </w:rPr>
          </w:pPr>
          <w:hyperlink w:anchor="_Toc492993399" w:history="1">
            <w:r w:rsidRPr="00C36D0B">
              <w:rPr>
                <w:rStyle w:val="a3"/>
                <w:rFonts w:hint="eastAsia"/>
              </w:rPr>
              <w:t>四、陕西集成电路产业发展环境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_Toc492993399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400" w:history="1">
            <w:r w:rsidRPr="00C36D0B">
              <w:rPr>
                <w:rStyle w:val="a3"/>
                <w:rFonts w:hint="eastAsia"/>
              </w:rPr>
              <w:t>（一）集成电路产业主要政策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_Toc492993400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401" w:history="1">
            <w:r w:rsidRPr="00C36D0B">
              <w:rPr>
                <w:rStyle w:val="a3"/>
                <w:noProof/>
              </w:rPr>
              <w:t>1</w:t>
            </w:r>
            <w:r w:rsidRPr="00C36D0B">
              <w:rPr>
                <w:rStyle w:val="a3"/>
                <w:rFonts w:hint="eastAsia"/>
                <w:noProof/>
              </w:rPr>
              <w:t>、国家政策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402" w:history="1">
            <w:r w:rsidRPr="00C36D0B">
              <w:rPr>
                <w:rStyle w:val="a3"/>
                <w:noProof/>
              </w:rPr>
              <w:t>2</w:t>
            </w:r>
            <w:r w:rsidRPr="00C36D0B">
              <w:rPr>
                <w:rStyle w:val="a3"/>
                <w:rFonts w:hint="eastAsia"/>
                <w:noProof/>
              </w:rPr>
              <w:t>、地方政策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403" w:history="1">
            <w:r w:rsidRPr="00C36D0B">
              <w:rPr>
                <w:rStyle w:val="a3"/>
                <w:rFonts w:hint="eastAsia"/>
              </w:rPr>
              <w:t>（二）陕西集成电路产业投资环境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_Toc492993403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404" w:history="1">
            <w:r w:rsidRPr="00C36D0B">
              <w:rPr>
                <w:rStyle w:val="a3"/>
                <w:noProof/>
              </w:rPr>
              <w:t>1</w:t>
            </w:r>
            <w:r w:rsidRPr="00C36D0B">
              <w:rPr>
                <w:rStyle w:val="a3"/>
                <w:rFonts w:hint="eastAsia"/>
                <w:noProof/>
              </w:rPr>
              <w:t>、西安概况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405" w:history="1">
            <w:r w:rsidRPr="00C36D0B">
              <w:rPr>
                <w:rStyle w:val="a3"/>
                <w:noProof/>
              </w:rPr>
              <w:t>2</w:t>
            </w:r>
            <w:r w:rsidRPr="00C36D0B">
              <w:rPr>
                <w:rStyle w:val="a3"/>
                <w:rFonts w:hint="eastAsia"/>
                <w:noProof/>
              </w:rPr>
              <w:t>、科技实力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406" w:history="1">
            <w:r w:rsidRPr="00C36D0B">
              <w:rPr>
                <w:rStyle w:val="a3"/>
                <w:noProof/>
              </w:rPr>
              <w:t>3</w:t>
            </w:r>
            <w:r w:rsidRPr="00C36D0B">
              <w:rPr>
                <w:rStyle w:val="a3"/>
                <w:rFonts w:hint="eastAsia"/>
                <w:noProof/>
              </w:rPr>
              <w:t>、产业园区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407" w:history="1">
            <w:r w:rsidRPr="00C36D0B">
              <w:rPr>
                <w:rStyle w:val="a3"/>
                <w:noProof/>
              </w:rPr>
              <w:t>4</w:t>
            </w:r>
            <w:r w:rsidRPr="00C36D0B">
              <w:rPr>
                <w:rStyle w:val="a3"/>
                <w:rFonts w:hint="eastAsia"/>
                <w:noProof/>
              </w:rPr>
              <w:t>、专业平台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408" w:history="1">
            <w:r w:rsidRPr="00C36D0B">
              <w:rPr>
                <w:rStyle w:val="a3"/>
                <w:noProof/>
              </w:rPr>
              <w:t>5</w:t>
            </w:r>
            <w:r w:rsidRPr="00C36D0B">
              <w:rPr>
                <w:rStyle w:val="a3"/>
                <w:rFonts w:hint="eastAsia"/>
                <w:noProof/>
              </w:rPr>
              <w:t>、陕西集成电路产业人才状况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10"/>
            <w:spacing w:after="156"/>
            <w:rPr>
              <w:b w:val="0"/>
              <w:sz w:val="21"/>
              <w:szCs w:val="22"/>
            </w:rPr>
          </w:pPr>
          <w:hyperlink w:anchor="_Toc492993409" w:history="1">
            <w:r w:rsidRPr="00C36D0B">
              <w:rPr>
                <w:rStyle w:val="a3"/>
                <w:rFonts w:hint="eastAsia"/>
              </w:rPr>
              <w:t>五、集成电路产业存在的矛盾和问题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_Toc492993409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410" w:history="1">
            <w:r w:rsidRPr="00C36D0B">
              <w:rPr>
                <w:rStyle w:val="a3"/>
                <w:rFonts w:hint="eastAsia"/>
              </w:rPr>
              <w:t>（一）产业结构与需求之间失配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_Toc492993410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411" w:history="1">
            <w:r w:rsidRPr="00C36D0B">
              <w:rPr>
                <w:rStyle w:val="a3"/>
                <w:noProof/>
              </w:rPr>
              <w:t>1</w:t>
            </w:r>
            <w:r w:rsidRPr="00C36D0B">
              <w:rPr>
                <w:rStyle w:val="a3"/>
                <w:rFonts w:hint="eastAsia"/>
                <w:noProof/>
              </w:rPr>
              <w:t>、核心芯片主要依赖进口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412" w:history="1">
            <w:r w:rsidRPr="00C36D0B">
              <w:rPr>
                <w:rStyle w:val="a3"/>
                <w:noProof/>
              </w:rPr>
              <w:t>2</w:t>
            </w:r>
            <w:r w:rsidRPr="00C36D0B">
              <w:rPr>
                <w:rStyle w:val="a3"/>
                <w:rFonts w:hint="eastAsia"/>
                <w:noProof/>
              </w:rPr>
              <w:t>、</w:t>
            </w:r>
            <w:r w:rsidRPr="008E2C81">
              <w:rPr>
                <w:rStyle w:val="a3"/>
                <w:rFonts w:hint="eastAsia"/>
                <w:noProof/>
              </w:rPr>
              <w:t>资源错配</w:t>
            </w:r>
            <w:r w:rsidRPr="00C36D0B">
              <w:rPr>
                <w:rStyle w:val="a3"/>
                <w:rFonts w:hint="eastAsia"/>
                <w:noProof/>
              </w:rPr>
              <w:t>造成“两头在外”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413" w:history="1">
            <w:r w:rsidRPr="00C36D0B">
              <w:rPr>
                <w:rStyle w:val="a3"/>
                <w:noProof/>
              </w:rPr>
              <w:t>3</w:t>
            </w:r>
            <w:r w:rsidRPr="00C36D0B">
              <w:rPr>
                <w:rStyle w:val="a3"/>
                <w:rFonts w:hint="eastAsia"/>
                <w:noProof/>
              </w:rPr>
              <w:t>、制造能力与设计能力失配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492993414" w:history="1">
            <w:r w:rsidRPr="00C36D0B">
              <w:rPr>
                <w:rStyle w:val="a3"/>
                <w:noProof/>
              </w:rPr>
              <w:t>4</w:t>
            </w:r>
            <w:r w:rsidRPr="00C36D0B">
              <w:rPr>
                <w:rStyle w:val="a3"/>
                <w:rFonts w:hint="eastAsia"/>
                <w:noProof/>
              </w:rPr>
              <w:t>、集成电路产品也面临挑战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_Toc492993414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415" w:history="1">
            <w:r w:rsidRPr="00C36D0B">
              <w:rPr>
                <w:rStyle w:val="a3"/>
                <w:rFonts w:hint="eastAsia"/>
              </w:rPr>
              <w:t>（二）集成电路产业投资略显凌乱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_Toc492993415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46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416" w:history="1">
            <w:r w:rsidRPr="00C36D0B">
              <w:rPr>
                <w:rStyle w:val="a3"/>
                <w:rFonts w:hint="eastAsia"/>
              </w:rPr>
              <w:t>（三）生产线建设缺少统筹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_Toc492993416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46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417" w:history="1">
            <w:r w:rsidRPr="00C36D0B">
              <w:rPr>
                <w:rStyle w:val="a3"/>
                <w:rFonts w:hint="eastAsia"/>
              </w:rPr>
              <w:t>（四）技术和投资尚未实现平衡驱动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_Toc492993417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47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418" w:history="1">
            <w:r w:rsidRPr="008E2C81">
              <w:rPr>
                <w:rStyle w:val="a3"/>
                <w:rFonts w:hint="eastAsia"/>
              </w:rPr>
              <w:t>（五）产业模式亟待理清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_Toc492993418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47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419" w:history="1">
            <w:r w:rsidRPr="00C36D0B">
              <w:rPr>
                <w:rStyle w:val="a3"/>
                <w:rFonts w:hint="eastAsia"/>
              </w:rPr>
              <w:t>（六）人才团队严重短缺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_Toc492993419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47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10"/>
            <w:spacing w:after="156"/>
            <w:rPr>
              <w:b w:val="0"/>
              <w:sz w:val="21"/>
              <w:szCs w:val="22"/>
            </w:rPr>
          </w:pPr>
          <w:hyperlink w:anchor="_Toc492993420" w:history="1">
            <w:r w:rsidRPr="00C36D0B">
              <w:rPr>
                <w:rStyle w:val="a3"/>
                <w:rFonts w:hint="eastAsia"/>
              </w:rPr>
              <w:t>六、陕西集成电路展望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_Toc492993420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10"/>
            <w:spacing w:after="156"/>
            <w:rPr>
              <w:b w:val="0"/>
              <w:sz w:val="21"/>
              <w:szCs w:val="22"/>
            </w:rPr>
          </w:pPr>
          <w:hyperlink w:anchor="_Toc492993421" w:history="1">
            <w:r w:rsidRPr="00C36D0B">
              <w:rPr>
                <w:rStyle w:val="a3"/>
                <w:rFonts w:hint="eastAsia"/>
              </w:rPr>
              <w:t>附</w:t>
            </w:r>
            <w:r w:rsidRPr="00C36D0B">
              <w:rPr>
                <w:rStyle w:val="a3"/>
              </w:rPr>
              <w:t xml:space="preserve">   </w:t>
            </w:r>
            <w:r w:rsidRPr="00C36D0B">
              <w:rPr>
                <w:rStyle w:val="a3"/>
                <w:rFonts w:hint="eastAsia"/>
              </w:rPr>
              <w:t>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_Toc492993421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50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422" w:history="1">
            <w:r w:rsidRPr="00C36D0B">
              <w:rPr>
                <w:rStyle w:val="a3"/>
                <w:rFonts w:hint="eastAsia"/>
              </w:rPr>
              <w:t>附录一：</w:t>
            </w:r>
            <w:r w:rsidRPr="00C36D0B">
              <w:rPr>
                <w:rStyle w:val="a3"/>
              </w:rPr>
              <w:t>2016</w:t>
            </w:r>
            <w:r w:rsidRPr="00C36D0B">
              <w:rPr>
                <w:rStyle w:val="a3"/>
                <w:rFonts w:hint="eastAsia"/>
              </w:rPr>
              <w:t>年度陕西集成电路产业大事记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_Toc492993422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50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423" w:history="1">
            <w:r w:rsidRPr="00C36D0B">
              <w:rPr>
                <w:rStyle w:val="a3"/>
                <w:rFonts w:hint="eastAsia"/>
              </w:rPr>
              <w:t>附录二：陕西集成电路设计代表企业名单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_Toc492993423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53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424" w:history="1">
            <w:r w:rsidRPr="00C36D0B">
              <w:rPr>
                <w:rStyle w:val="a3"/>
                <w:rFonts w:hint="eastAsia"/>
              </w:rPr>
              <w:t>附录三：陕西制造业代表企业名录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_Toc492993424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55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425" w:history="1">
            <w:r w:rsidRPr="00C36D0B">
              <w:rPr>
                <w:rStyle w:val="a3"/>
                <w:rFonts w:hint="eastAsia"/>
              </w:rPr>
              <w:t>附录四：陕西封装测试业代表企业名录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_Toc492993425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55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426" w:history="1">
            <w:r w:rsidRPr="00C36D0B">
              <w:rPr>
                <w:rStyle w:val="a3"/>
                <w:rFonts w:hint="eastAsia"/>
              </w:rPr>
              <w:t>附录五：陕西支撑业代表企业名录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_Toc492993426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56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427" w:history="1">
            <w:r w:rsidRPr="00C36D0B">
              <w:rPr>
                <w:rStyle w:val="a3"/>
                <w:rFonts w:hint="eastAsia"/>
              </w:rPr>
              <w:t>附件六：</w:t>
            </w:r>
            <w:r w:rsidRPr="00C36D0B">
              <w:rPr>
                <w:rStyle w:val="a3"/>
              </w:rPr>
              <w:t>2016</w:t>
            </w:r>
            <w:r w:rsidRPr="00C36D0B">
              <w:rPr>
                <w:rStyle w:val="a3"/>
                <w:rFonts w:hint="eastAsia"/>
              </w:rPr>
              <w:t>年全球十大设计企业名单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_Toc492993427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57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428" w:history="1">
            <w:r w:rsidRPr="00C36D0B">
              <w:rPr>
                <w:rStyle w:val="a3"/>
                <w:rFonts w:hint="eastAsia"/>
              </w:rPr>
              <w:t>附件七：</w:t>
            </w:r>
            <w:r w:rsidRPr="00C36D0B">
              <w:rPr>
                <w:rStyle w:val="a3"/>
              </w:rPr>
              <w:t>2016</w:t>
            </w:r>
            <w:r w:rsidRPr="00C36D0B">
              <w:rPr>
                <w:rStyle w:val="a3"/>
                <w:rFonts w:hint="eastAsia"/>
              </w:rPr>
              <w:t>年全球十大集成电路代工企业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_Toc492993428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57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429" w:history="1">
            <w:r w:rsidRPr="00C36D0B">
              <w:rPr>
                <w:rStyle w:val="a3"/>
                <w:rFonts w:hint="eastAsia"/>
              </w:rPr>
              <w:t>附件八：</w:t>
            </w:r>
            <w:r w:rsidRPr="00C36D0B">
              <w:rPr>
                <w:rStyle w:val="a3"/>
              </w:rPr>
              <w:t>2016</w:t>
            </w:r>
            <w:r w:rsidRPr="00C36D0B">
              <w:rPr>
                <w:rStyle w:val="a3"/>
                <w:rFonts w:hint="eastAsia"/>
              </w:rPr>
              <w:t>年全球前</w:t>
            </w:r>
            <w:r w:rsidRPr="00C36D0B">
              <w:rPr>
                <w:rStyle w:val="a3"/>
              </w:rPr>
              <w:t>13</w:t>
            </w:r>
            <w:r w:rsidRPr="00C36D0B">
              <w:rPr>
                <w:rStyle w:val="a3"/>
                <w:rFonts w:hint="eastAsia"/>
              </w:rPr>
              <w:t>集成电路封装企业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_Toc492993429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58</w:t>
            </w:r>
            <w:r>
              <w:rPr>
                <w:webHidden/>
              </w:rPr>
              <w:fldChar w:fldCharType="end"/>
            </w:r>
          </w:hyperlink>
        </w:p>
        <w:p w:rsidR="008E2C81" w:rsidRDefault="008E2C81" w:rsidP="008E2C81">
          <w:pPr>
            <w:pStyle w:val="2"/>
            <w:rPr>
              <w:b w:val="0"/>
              <w:sz w:val="21"/>
            </w:rPr>
          </w:pPr>
          <w:hyperlink w:anchor="_Toc492993430" w:history="1">
            <w:r w:rsidRPr="00C36D0B">
              <w:rPr>
                <w:rStyle w:val="a3"/>
                <w:rFonts w:hint="eastAsia"/>
              </w:rPr>
              <w:t>附表九：</w:t>
            </w:r>
            <w:r w:rsidRPr="00C36D0B">
              <w:rPr>
                <w:rStyle w:val="a3"/>
              </w:rPr>
              <w:t>2016</w:t>
            </w:r>
            <w:r w:rsidRPr="00C36D0B">
              <w:rPr>
                <w:rStyle w:val="a3"/>
                <w:rFonts w:hint="eastAsia"/>
              </w:rPr>
              <w:t>年全球集成电路产业十大</w:t>
            </w:r>
            <w:r w:rsidRPr="00C36D0B">
              <w:rPr>
                <w:rStyle w:val="a3"/>
              </w:rPr>
              <w:t>IDM</w:t>
            </w:r>
            <w:r w:rsidRPr="00C36D0B">
              <w:rPr>
                <w:rStyle w:val="a3"/>
                <w:rFonts w:hint="eastAsia"/>
              </w:rPr>
              <w:t>公司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_Toc492993430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59</w:t>
            </w:r>
            <w:r>
              <w:rPr>
                <w:webHidden/>
              </w:rPr>
              <w:fldChar w:fldCharType="end"/>
            </w:r>
          </w:hyperlink>
        </w:p>
        <w:p w:rsidR="008E2C81" w:rsidRPr="00D30D52" w:rsidRDefault="008E2C81" w:rsidP="008E2C81">
          <w:pPr>
            <w:pStyle w:val="2"/>
            <w:rPr>
              <w:lang w:val="zh-CN"/>
            </w:rPr>
            <w:sectPr w:rsidR="008E2C81" w:rsidRPr="00D30D52" w:rsidSect="003218B0">
              <w:pgSz w:w="11906" w:h="16838"/>
              <w:pgMar w:top="1440" w:right="1800" w:bottom="1440" w:left="1800" w:header="851" w:footer="992" w:gutter="0"/>
              <w:cols w:space="425"/>
              <w:docGrid w:type="lines" w:linePitch="312"/>
            </w:sectPr>
          </w:pPr>
          <w:hyperlink w:anchor="_Toc492993431" w:history="1">
            <w:r w:rsidRPr="00C36D0B">
              <w:rPr>
                <w:rStyle w:val="a3"/>
                <w:rFonts w:hint="eastAsia"/>
              </w:rPr>
              <w:t>附件十：</w:t>
            </w:r>
            <w:r w:rsidRPr="00C36D0B">
              <w:rPr>
                <w:rStyle w:val="a3"/>
              </w:rPr>
              <w:t>2016</w:t>
            </w:r>
            <w:r w:rsidRPr="00C36D0B">
              <w:rPr>
                <w:rStyle w:val="a3"/>
                <w:rFonts w:hint="eastAsia"/>
              </w:rPr>
              <w:t>年全球钱</w:t>
            </w:r>
            <w:r w:rsidRPr="00C36D0B">
              <w:rPr>
                <w:rStyle w:val="a3"/>
              </w:rPr>
              <w:t>20</w:t>
            </w:r>
            <w:r w:rsidRPr="00C36D0B">
              <w:rPr>
                <w:rStyle w:val="a3"/>
                <w:rFonts w:hint="eastAsia"/>
              </w:rPr>
              <w:t>大半导体厂商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_Toc492993431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60</w:t>
            </w:r>
            <w:r>
              <w:rPr>
                <w:webHidden/>
              </w:rPr>
              <w:fldChar w:fldCharType="end"/>
            </w:r>
          </w:hyperlink>
          <w:r w:rsidRPr="004E6B30">
            <w:rPr>
              <w:rFonts w:asciiTheme="minorEastAsia" w:hAnsiTheme="minorEastAsia"/>
              <w:lang w:val="zh-CN"/>
            </w:rPr>
            <w:fldChar w:fldCharType="end"/>
          </w:r>
        </w:p>
      </w:sdtContent>
    </w:sdt>
    <w:p w:rsidR="00163AC8" w:rsidRPr="008E2C81" w:rsidRDefault="00163AC8" w:rsidP="008E2C81">
      <w:bookmarkStart w:id="0" w:name="_GoBack"/>
      <w:bookmarkEnd w:id="0"/>
    </w:p>
    <w:sectPr w:rsidR="00163AC8" w:rsidRPr="008E2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59"/>
    <w:rsid w:val="00163AC8"/>
    <w:rsid w:val="00642F59"/>
    <w:rsid w:val="008E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5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42F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rsid w:val="00642F59"/>
    <w:pPr>
      <w:ind w:leftChars="400" w:left="840"/>
    </w:pPr>
  </w:style>
  <w:style w:type="paragraph" w:styleId="10">
    <w:name w:val="toc 1"/>
    <w:basedOn w:val="a"/>
    <w:next w:val="a"/>
    <w:uiPriority w:val="39"/>
    <w:unhideWhenUsed/>
    <w:qFormat/>
    <w:rsid w:val="00642F59"/>
    <w:pPr>
      <w:tabs>
        <w:tab w:val="right" w:leader="dot" w:pos="8296"/>
      </w:tabs>
      <w:spacing w:afterLines="50" w:line="360" w:lineRule="auto"/>
    </w:pPr>
    <w:rPr>
      <w:b/>
      <w:sz w:val="24"/>
      <w:szCs w:val="24"/>
    </w:rPr>
  </w:style>
  <w:style w:type="paragraph" w:styleId="2">
    <w:name w:val="toc 2"/>
    <w:basedOn w:val="a"/>
    <w:next w:val="a"/>
    <w:uiPriority w:val="39"/>
    <w:unhideWhenUsed/>
    <w:qFormat/>
    <w:rsid w:val="00642F59"/>
    <w:pPr>
      <w:tabs>
        <w:tab w:val="right" w:leader="dot" w:pos="8296"/>
      </w:tabs>
      <w:spacing w:line="360" w:lineRule="auto"/>
      <w:ind w:leftChars="200" w:left="420"/>
    </w:pPr>
    <w:rPr>
      <w:b/>
      <w:sz w:val="22"/>
    </w:rPr>
  </w:style>
  <w:style w:type="character" w:styleId="a3">
    <w:name w:val="Hyperlink"/>
    <w:basedOn w:val="a0"/>
    <w:uiPriority w:val="99"/>
    <w:unhideWhenUsed/>
    <w:rsid w:val="00642F59"/>
    <w:rPr>
      <w:color w:val="0000FF" w:themeColor="hyperlink"/>
      <w:u w:val="single"/>
    </w:rPr>
  </w:style>
  <w:style w:type="paragraph" w:customStyle="1" w:styleId="TOC1">
    <w:name w:val="TOC 标题1"/>
    <w:basedOn w:val="1"/>
    <w:next w:val="a"/>
    <w:uiPriority w:val="39"/>
    <w:unhideWhenUsed/>
    <w:qFormat/>
    <w:rsid w:val="00642F5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642F59"/>
    <w:rPr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642F5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2F59"/>
    <w:rPr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8E2C8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5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42F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rsid w:val="00642F59"/>
    <w:pPr>
      <w:ind w:leftChars="400" w:left="840"/>
    </w:pPr>
  </w:style>
  <w:style w:type="paragraph" w:styleId="10">
    <w:name w:val="toc 1"/>
    <w:basedOn w:val="a"/>
    <w:next w:val="a"/>
    <w:uiPriority w:val="39"/>
    <w:unhideWhenUsed/>
    <w:qFormat/>
    <w:rsid w:val="00642F59"/>
    <w:pPr>
      <w:tabs>
        <w:tab w:val="right" w:leader="dot" w:pos="8296"/>
      </w:tabs>
      <w:spacing w:afterLines="50" w:line="360" w:lineRule="auto"/>
    </w:pPr>
    <w:rPr>
      <w:b/>
      <w:sz w:val="24"/>
      <w:szCs w:val="24"/>
    </w:rPr>
  </w:style>
  <w:style w:type="paragraph" w:styleId="2">
    <w:name w:val="toc 2"/>
    <w:basedOn w:val="a"/>
    <w:next w:val="a"/>
    <w:uiPriority w:val="39"/>
    <w:unhideWhenUsed/>
    <w:qFormat/>
    <w:rsid w:val="00642F59"/>
    <w:pPr>
      <w:tabs>
        <w:tab w:val="right" w:leader="dot" w:pos="8296"/>
      </w:tabs>
      <w:spacing w:line="360" w:lineRule="auto"/>
      <w:ind w:leftChars="200" w:left="420"/>
    </w:pPr>
    <w:rPr>
      <w:b/>
      <w:sz w:val="22"/>
    </w:rPr>
  </w:style>
  <w:style w:type="character" w:styleId="a3">
    <w:name w:val="Hyperlink"/>
    <w:basedOn w:val="a0"/>
    <w:uiPriority w:val="99"/>
    <w:unhideWhenUsed/>
    <w:rsid w:val="00642F59"/>
    <w:rPr>
      <w:color w:val="0000FF" w:themeColor="hyperlink"/>
      <w:u w:val="single"/>
    </w:rPr>
  </w:style>
  <w:style w:type="paragraph" w:customStyle="1" w:styleId="TOC1">
    <w:name w:val="TOC 标题1"/>
    <w:basedOn w:val="1"/>
    <w:next w:val="a"/>
    <w:uiPriority w:val="39"/>
    <w:unhideWhenUsed/>
    <w:qFormat/>
    <w:rsid w:val="00642F5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642F59"/>
    <w:rPr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642F5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2F59"/>
    <w:rPr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8E2C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2019-02-22T07:20:00Z</dcterms:created>
  <dcterms:modified xsi:type="dcterms:W3CDTF">2019-02-22T07:20:00Z</dcterms:modified>
</cp:coreProperties>
</file>